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743200" cy="15716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43200" cy="15716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January 2012</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NEWS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(Release Immediately)</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b w:val="1"/>
          <w:smallCaps w:val="0"/>
          <w:rtl w:val="0"/>
        </w:rPr>
        <w:t xml:space="preserve">CONTACT: </w:t>
      </w:r>
      <w:r w:rsidDel="00000000" w:rsidR="00000000" w:rsidRPr="00000000">
        <w:rPr>
          <w:smallCaps w:val="0"/>
          <w:rtl w:val="0"/>
        </w:rPr>
        <w:t xml:space="preserve"> Will Metcalf, Publicist, Phone: 804.644.3090  Email</w:t>
      </w:r>
      <w:hyperlink r:id="rId7">
        <w:r w:rsidDel="00000000" w:rsidR="00000000" w:rsidRPr="00000000">
          <w:rPr>
            <w:smallCaps w:val="0"/>
            <w:color w:val="0000ff"/>
            <w:rtl w:val="0"/>
          </w:rPr>
          <w:t xml:space="preserve">: </w:t>
        </w:r>
      </w:hyperlink>
      <w:hyperlink r:id="rId8">
        <w:r w:rsidDel="00000000" w:rsidR="00000000" w:rsidRPr="00000000">
          <w:rPr>
            <w:smallCaps w:val="0"/>
            <w:color w:val="0000ff"/>
            <w:u w:val="single"/>
            <w:rtl w:val="0"/>
          </w:rPr>
          <w:t xml:space="preserve">brandylanepr@gmail.com</w:t>
        </w:r>
      </w:hyperlink>
      <w:r w:rsidDel="00000000" w:rsidR="00000000" w:rsidRPr="00000000">
        <w:rPr>
          <w:smallCaps w:val="0"/>
          <w:rtl w:val="0"/>
        </w:rPr>
        <w:t xml:space="preserve">  Website: </w:t>
      </w:r>
      <w:hyperlink r:id="rId9">
        <w:r w:rsidDel="00000000" w:rsidR="00000000" w:rsidRPr="00000000">
          <w:rPr>
            <w:smallCaps w:val="0"/>
            <w:color w:val="0000ff"/>
            <w:u w:val="single"/>
            <w:rtl w:val="0"/>
          </w:rPr>
          <w:t xml:space="preserve">www.brandylanepublishers.com</w:t>
        </w:r>
      </w:hyperlink>
      <w:r w:rsidDel="00000000" w:rsidR="00000000" w:rsidRPr="00000000">
        <w:rPr>
          <w:smallCaps w:val="0"/>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SLOW DYING</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Serbian Refugee Remembers Bosnia</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mallCaps w:val="0"/>
        </w:rPr>
      </w:pPr>
      <w:r w:rsidDel="00000000" w:rsidR="00000000" w:rsidRPr="00000000">
        <w:rPr>
          <w:smallCaps w:val="0"/>
          <w:rtl w:val="0"/>
        </w:rPr>
        <w:t xml:space="preserve">This year, Serbian refugee Milenko Milanovic marks the story of his own personal hell as a prisoner of war, which began two decades ago, in 1992. His book, </w:t>
      </w:r>
      <w:r w:rsidDel="00000000" w:rsidR="00000000" w:rsidRPr="00000000">
        <w:rPr>
          <w:i w:val="1"/>
          <w:smallCaps w:val="0"/>
          <w:rtl w:val="0"/>
        </w:rPr>
        <w:t xml:space="preserve">Slow Dying: The Bosnian Prison Camp at Visoko—Diary and Testimonies</w:t>
      </w:r>
      <w:r w:rsidDel="00000000" w:rsidR="00000000" w:rsidRPr="00000000">
        <w:rPr>
          <w:smallCaps w:val="0"/>
          <w:rtl w:val="0"/>
        </w:rPr>
        <w:t xml:space="preserve">, releasing soon by Brandylane Publishers, offers a poignant and compelling story of personal survival during one of the most brutal conflicts in recent history.</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mallCaps w:val="0"/>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mallCaps w:val="0"/>
        </w:rPr>
      </w:pPr>
      <w:r w:rsidDel="00000000" w:rsidR="00000000" w:rsidRPr="00000000">
        <w:rPr>
          <w:smallCaps w:val="0"/>
          <w:rtl w:val="0"/>
        </w:rPr>
        <w:t xml:space="preserve">Following the Bosnian War and his immigration to the US, Milenko would awaken from horrifying dreams—vestiges of his eight-month imprisonment in the Bosnian war camp at Visoko. For years, Milenko’s memories remained suppressed, but his experiences lived on in the loose-leaf diary he had kept hidden in the lining of his jacket. After his release, he compiled these notes into the book that would become </w:t>
      </w:r>
      <w:r w:rsidDel="00000000" w:rsidR="00000000" w:rsidRPr="00000000">
        <w:rPr>
          <w:i w:val="1"/>
          <w:smallCaps w:val="0"/>
          <w:rtl w:val="0"/>
        </w:rPr>
        <w:t xml:space="preserve">Slow Dying</w:t>
      </w:r>
      <w:r w:rsidDel="00000000" w:rsidR="00000000" w:rsidRPr="00000000">
        <w:rPr>
          <w:smallCaps w:val="0"/>
          <w:rtl w:val="0"/>
        </w:rPr>
        <w:t xml:space="preserve">, a harrowing volume that details his capture and subsequent internment—the starvation, beatings and death in the Visoko camp. This fourth edition presents his diary in English for the first time, accompanied by contributions from his fellow prisoners and Milenko’s own reflections on his imprisonment and life as a refugee.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mallCaps w:val="0"/>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mallCaps w:val="0"/>
        </w:rPr>
      </w:pPr>
      <w:r w:rsidDel="00000000" w:rsidR="00000000" w:rsidRPr="00000000">
        <w:rPr>
          <w:smallCaps w:val="0"/>
          <w:rtl w:val="0"/>
        </w:rPr>
        <w:t xml:space="preserve">Milenko Milanovic immigrated to the U.S. with his family in 1995 after his release from Visoko during the Bosnian conflict. He currently lives in Richmond, Virginia, with his wife, Izabela, and children, Bojana, Tamara and Ognjen.</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mallCaps w:val="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mallCaps w:val="0"/>
        </w:rPr>
      </w:pPr>
      <w:r w:rsidDel="00000000" w:rsidR="00000000" w:rsidRPr="00000000">
        <w:rPr>
          <w:smallCaps w:val="0"/>
          <w:rtl w:val="0"/>
        </w:rPr>
        <w:t xml:space="preserve">Brandylane is a small, independent press that has been publishing books since 1985.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10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i w:val="1"/>
          <w:smallCaps w:val="0"/>
          <w:rtl w:val="0"/>
        </w:rPr>
        <w:t xml:space="preserve">Slow Dying: The Bosnian Prison Camp at Visoko—Diary  and Testimonies  </w:t>
      </w:r>
      <w:r w:rsidDel="00000000" w:rsidR="00000000" w:rsidRPr="00000000">
        <w:rPr>
          <w:smallCaps w:val="0"/>
          <w:rtl w:val="0"/>
        </w:rPr>
        <w:t xml:space="preserve"> (Paperback, 186 pages, $15.95 retail) is available from </w:t>
      </w:r>
      <w:hyperlink r:id="rId10">
        <w:r w:rsidDel="00000000" w:rsidR="00000000" w:rsidRPr="00000000">
          <w:rPr>
            <w:smallCaps w:val="0"/>
            <w:color w:val="0000ff"/>
            <w:u w:val="single"/>
            <w:rtl w:val="0"/>
          </w:rPr>
          <w:t xml:space="preserve">www.brandylanepublishers.com</w:t>
        </w:r>
      </w:hyperlink>
      <w:r w:rsidDel="00000000" w:rsidR="00000000" w:rsidRPr="00000000">
        <w:rPr>
          <w:smallCaps w:val="0"/>
          <w:rtl w:val="0"/>
        </w:rPr>
        <w:t xml:space="preserve"> (804-644-3090).  The book will be available soon from amazon.com, bn.com and from fine booksellers.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line="360" w:lineRule="auto"/>
        <w:rPr>
          <w:b w:val="1"/>
          <w:i w:val="1"/>
          <w:smallCaps w:val="0"/>
        </w:rPr>
      </w:pPr>
      <w:r w:rsidDel="00000000" w:rsidR="00000000" w:rsidRPr="00000000">
        <w:rPr>
          <w:b w:val="1"/>
          <w:i w:val="1"/>
          <w:smallCaps w:val="0"/>
          <w:rtl w:val="0"/>
        </w:rPr>
        <w:t xml:space="preserve">Review copies are available from the publisher.</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line="360" w:lineRule="auto"/>
        <w:rPr>
          <w:b w:val="1"/>
          <w:i w:val="1"/>
          <w:smallCaps w:val="0"/>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line="360" w:lineRule="auto"/>
        <w:rPr>
          <w:b w:val="1"/>
          <w:i w:val="1"/>
          <w:smallCaps w:val="0"/>
        </w:rPr>
      </w:pPr>
      <w:r w:rsidDel="00000000" w:rsidR="00000000" w:rsidRPr="00000000">
        <w:rPr>
          <w:rtl w:val="0"/>
        </w:rPr>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keepLines w:val="1"/>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keepLines w:val="1"/>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keepLines w:val="1"/>
      <w:spacing w:after="60" w:before="240" w:lineRule="auto"/>
    </w:pPr>
    <w:rPr>
      <w:b w:val="1"/>
      <w:smallCaps w:val="0"/>
      <w:sz w:val="28"/>
      <w:szCs w:val="28"/>
    </w:rPr>
  </w:style>
  <w:style w:type="paragraph" w:styleId="Heading5">
    <w:name w:val="heading 5"/>
    <w:basedOn w:val="Normal"/>
    <w:next w:val="Normal"/>
    <w:pPr>
      <w:keepNext w:val="1"/>
      <w:keepLines w:val="1"/>
      <w:spacing w:after="60" w:before="240" w:lineRule="auto"/>
    </w:pPr>
    <w:rPr>
      <w:b w:val="1"/>
      <w:i w:val="1"/>
      <w:smallCaps w:val="0"/>
      <w:sz w:val="26"/>
      <w:szCs w:val="26"/>
    </w:rPr>
  </w:style>
  <w:style w:type="paragraph" w:styleId="Heading6">
    <w:name w:val="heading 6"/>
    <w:basedOn w:val="Normal"/>
    <w:next w:val="Normal"/>
    <w:pPr>
      <w:keepNext w:val="1"/>
      <w:keepLines w:val="1"/>
      <w:spacing w:after="60" w:before="240" w:lineRule="auto"/>
    </w:pPr>
    <w:rPr>
      <w:b w:val="1"/>
      <w:smallCaps w:val="0"/>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brandylanepublishers.com" TargetMode="External"/><Relationship Id="rId9" Type="http://schemas.openxmlformats.org/officeDocument/2006/relationships/hyperlink" Target="http://www.brandylanepublishers.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isadorariver@verizon.net" TargetMode="External"/><Relationship Id="rId8" Type="http://schemas.openxmlformats.org/officeDocument/2006/relationships/hyperlink" Target="mailto:brandylanep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